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sz w:val="32"/>
          <w:szCs w:val="32"/>
          <w:b w:val="1"/>
          <w:bCs w:val="1"/>
        </w:rPr>
        <w:t xml:space="preserve">Dinas Pemberdayaan Masyarakat dan Desa</w:t>
      </w:r>
    </w:p>
    <w:p/>
    <w:tbl>
      <w:tblGrid>
        <w:gridCol w:w="30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200" w:type="dxa"/>
        <w:gridCol w:w="1800" w:type="dxa"/>
      </w:tblGrid>
      <w:tblPr>
        <w:tblW w:w="5000" w:type="auto"/>
        <w:tblLayout w:type="autofit"/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30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Penyedia Data</w:t>
            </w:r>
          </w:p>
        </w:tc>
        <w:tc>
          <w:tcPr>
            <w:tcW w:w="30000" w:type="dxa"/>
            <w:vAlign w:val="center"/>
            <w:gridSpan w:val="20"/>
            <w:noWrap/>
          </w:tcPr>
          <w:p>
            <w:pPr/>
            <w:r>
              <w:rPr>
                <w:b w:val="1"/>
                <w:bCs w:val="1"/>
              </w:rPr>
              <w:t xml:space="preserve">Tahun</w:t>
            </w:r>
          </w:p>
        </w:tc>
        <w:tc>
          <w:tcPr>
            <w:tcW w:w="12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Satuan</w:t>
            </w:r>
          </w:p>
        </w:tc>
        <w:tc>
          <w:tcPr>
            <w:tcW w:w="18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Tanggal Update</w:t>
            </w:r>
          </w:p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2017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2018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2019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2020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2021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2022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2023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2024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2025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2026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Jumlah BUMDes Menurut Klasifikasi BUMDes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Unit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1. Dasar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Unit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Getasan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Unit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10:23:44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Tengaran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Unit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10:23:44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Susukan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Unit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10:23:44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d.) Kaliwungu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Unit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10:23:44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e.) Suruh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Unit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2025-05-20 08:39:18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f.) Pabelan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Unit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10:23:45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g.) Tuntang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Unit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10:23:45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h.) Banyubiru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Unit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10:23:45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i.) Jambu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Unit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10:23:46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j.) Sumowono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Unit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10:23:46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k.) Ambarawa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Unit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10:23:46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l.) Bandungan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Unit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10:23:47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m.) Bawen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Unit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10:23:47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n.) Bringin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Unit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10:23:47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o.) Bancak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Unit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10:23:48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p.) Pringapus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Unit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10:23:48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q.) Bergas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Unit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10:23:48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r.) Ungaran Barat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Unit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2025-05-20 08:39:24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s.) Ungaran Timur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Unit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10:23:48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2. Tumbuh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Unit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Getasan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Unit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10:23:49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Tengaran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Unit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10:23:49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Susukan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Unit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10:23:49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d.) Kaliwungu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Unit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10:23:49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e.) Suruh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Unit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10:23:50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f.) Pabelan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Unit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10:23:50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g.) Tuntang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Unit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10:23:50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h.) Banyubiru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Unit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10:23:51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i.) Jambu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Unit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10:23:51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j.) Sumowono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Unit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10:23:52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k.) Ambarawa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Unit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2025-05-20 08:39:30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l.) Bandungan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Unit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2025-05-20 08:39:30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m.) Bawen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Unit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10:23:52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n.) Bringin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Unit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10:23:52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o.) Bancak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Unit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2025-05-20 08:39:32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p.) Pringapus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Unit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2025-05-20 08:39:32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q.) Bergas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Unit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10:23:53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r.) Ungaran Barat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Unit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10:23:53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s.) Ungaran Timur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Unit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10:23:54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3. Berkembang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Unit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Getasan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Unit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10:23:54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Tengaran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Unit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10:23:54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Susukan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Unit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10:23:55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d.) Kaliwungu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Unit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10:23:55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e.) Suruh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Unit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10:23:55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f.) Pabelan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Unit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10:23:56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g.) Tuntang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Unit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10:23:56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h.) Banyubiru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Unit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10:23:56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i.) Jambu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Unit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10:23:56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j.) Sumowono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Unit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10:23:56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k.) Ambarawa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Unit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10:23:57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l.) Bandungan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Unit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10:23:57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m.) Bawen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Unit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10:23:57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n.) Bringin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Unit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10:23:58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o.) Bancak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Unit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10:23:58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p.) Pringapus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Unit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10:23:58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q.) Bergas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Unit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10:23:59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r.) Ungaran Barat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Unit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10:23:59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s.) Ungaran Timur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Unit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10:23:59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4. Maju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Unit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Getasan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Unit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10:24:00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Tengaran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Unit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Susukan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Unit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d.) Kaliwungu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Unit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10:24:00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e.) Suruh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Unit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10:24:00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f.) Pabelan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Unit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g.) Tuntang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Unit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10:24:01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h.) Banyubiru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Unit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i.) Jambu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Unit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10:24:02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j.) Sumowono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Unit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2025-05-20 08:39:44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k.) Ambarawa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Unit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l.) Bandungan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Unit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m.) Bawen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Unit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10:24:03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n.) Bringin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Unit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o.) Bancak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Unit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10:24:03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p.) Pringapus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Unit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10:24:04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q.) Bergas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Unit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r.) Ungaran Barat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Unit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10:24:04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s.) Ungaran Timur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Unit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10:24:05</w:t>
            </w:r>
          </w:p>
        </w:tc>
      </w:tr>
    </w:tbl>
    <w:p/>
    <w:p>
      <w:pPr/>
      <w:r>
        <w:rPr>
          <w:sz w:val="18"/>
          <w:szCs w:val="18"/>
          <w:i w:val="1"/>
          <w:iCs w:val="1"/>
        </w:rPr>
        <w:t xml:space="preserve">Dokumen ini dihasilkan secara otomatis dari Sistem Satu Data Kabupaten Semarang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2026-07-01T18:33:10+07:00</dcterms:created>
  <dcterms:modified xsi:type="dcterms:W3CDTF">2026-07-01T18:33:10+07:00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